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70" w:rsidRDefault="00181F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1F70" w:rsidRDefault="001C10B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FORMULARIO DE RESERVA</w:t>
      </w:r>
    </w:p>
    <w:p w:rsidR="00181F70" w:rsidRDefault="00181F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A1310" w:rsidRDefault="005A1310" w:rsidP="005A1310">
      <w:pPr>
        <w:jc w:val="both"/>
        <w:rPr>
          <w:rFonts w:ascii="Times New Roman" w:hAnsi="Times New Roman"/>
          <w:i/>
          <w:sz w:val="24"/>
          <w:szCs w:val="24"/>
        </w:rPr>
      </w:pPr>
      <w:r w:rsidRPr="005A1310">
        <w:rPr>
          <w:rFonts w:ascii="Times New Roman" w:hAnsi="Times New Roman"/>
          <w:i/>
          <w:sz w:val="24"/>
          <w:szCs w:val="24"/>
        </w:rPr>
        <w:t>Les rogamos que</w:t>
      </w:r>
      <w:r>
        <w:rPr>
          <w:rFonts w:ascii="Times New Roman" w:hAnsi="Times New Roman"/>
          <w:i/>
          <w:sz w:val="24"/>
          <w:szCs w:val="24"/>
        </w:rPr>
        <w:t>,</w:t>
      </w:r>
      <w:r w:rsidRPr="005A1310">
        <w:rPr>
          <w:rFonts w:ascii="Times New Roman" w:hAnsi="Times New Roman"/>
          <w:i/>
          <w:sz w:val="24"/>
          <w:szCs w:val="24"/>
        </w:rPr>
        <w:t xml:space="preserve"> con carácter previo a </w:t>
      </w:r>
      <w:r w:rsidRPr="005A1310">
        <w:rPr>
          <w:rFonts w:ascii="Times New Roman" w:hAnsi="Times New Roman"/>
          <w:i/>
          <w:sz w:val="24"/>
          <w:szCs w:val="24"/>
        </w:rPr>
        <w:t xml:space="preserve">enviar el formulario </w:t>
      </w:r>
      <w:r w:rsidRPr="005A1310">
        <w:rPr>
          <w:rFonts w:ascii="Times New Roman" w:hAnsi="Times New Roman"/>
          <w:i/>
          <w:sz w:val="24"/>
          <w:szCs w:val="24"/>
        </w:rPr>
        <w:t xml:space="preserve">de reserva </w:t>
      </w:r>
      <w:r w:rsidRPr="005A1310">
        <w:rPr>
          <w:rFonts w:ascii="Times New Roman" w:hAnsi="Times New Roman"/>
          <w:i/>
          <w:sz w:val="24"/>
          <w:szCs w:val="24"/>
        </w:rPr>
        <w:t>completado</w:t>
      </w:r>
      <w:r>
        <w:rPr>
          <w:rFonts w:ascii="Times New Roman" w:hAnsi="Times New Roman"/>
          <w:i/>
          <w:sz w:val="24"/>
          <w:szCs w:val="24"/>
        </w:rPr>
        <w:t>,</w:t>
      </w:r>
      <w:r w:rsidRPr="005A1310">
        <w:rPr>
          <w:rFonts w:ascii="Times New Roman" w:hAnsi="Times New Roman"/>
          <w:i/>
          <w:sz w:val="24"/>
          <w:szCs w:val="24"/>
        </w:rPr>
        <w:t xml:space="preserve"> consulten </w:t>
      </w:r>
      <w:r w:rsidRPr="005A1310">
        <w:rPr>
          <w:rFonts w:ascii="Times New Roman" w:hAnsi="Times New Roman"/>
          <w:i/>
          <w:sz w:val="24"/>
          <w:szCs w:val="24"/>
        </w:rPr>
        <w:t xml:space="preserve">la </w:t>
      </w:r>
      <w:r w:rsidRPr="005A1310">
        <w:rPr>
          <w:rFonts w:ascii="Times New Roman" w:hAnsi="Times New Roman"/>
          <w:i/>
          <w:sz w:val="24"/>
          <w:szCs w:val="24"/>
        </w:rPr>
        <w:t xml:space="preserve">disponibilidad </w:t>
      </w:r>
      <w:r>
        <w:rPr>
          <w:rFonts w:ascii="Times New Roman" w:hAnsi="Times New Roman"/>
          <w:i/>
          <w:sz w:val="24"/>
          <w:szCs w:val="24"/>
        </w:rPr>
        <w:t xml:space="preserve">de las salas y contacten con la </w:t>
      </w:r>
      <w:r w:rsidRPr="005A1310">
        <w:rPr>
          <w:rFonts w:ascii="Times New Roman" w:hAnsi="Times New Roman"/>
          <w:i/>
          <w:sz w:val="24"/>
          <w:szCs w:val="24"/>
        </w:rPr>
        <w:t xml:space="preserve">Corte (Marta Ferre, T. +34915383585, </w:t>
      </w:r>
      <w:hyperlink r:id="rId6" w:history="1">
        <w:r w:rsidRPr="006F0D24">
          <w:rPr>
            <w:rStyle w:val="Hipervnculo"/>
            <w:rFonts w:ascii="Times New Roman" w:hAnsi="Times New Roman"/>
            <w:i/>
            <w:sz w:val="24"/>
            <w:szCs w:val="24"/>
          </w:rPr>
          <w:t>marta.ferre@camaramadrid.es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  <w:r w:rsidRPr="005A1310">
        <w:rPr>
          <w:rFonts w:ascii="Times New Roman" w:hAnsi="Times New Roman"/>
          <w:i/>
          <w:sz w:val="24"/>
          <w:szCs w:val="24"/>
        </w:rPr>
        <w:t>).</w:t>
      </w:r>
    </w:p>
    <w:p w:rsidR="005A1310" w:rsidRDefault="005A1310" w:rsidP="005A1310">
      <w:pPr>
        <w:jc w:val="both"/>
        <w:rPr>
          <w:rFonts w:ascii="Times New Roman" w:hAnsi="Times New Roman"/>
          <w:i/>
          <w:sz w:val="24"/>
          <w:szCs w:val="24"/>
        </w:rPr>
      </w:pPr>
    </w:p>
    <w:p w:rsidR="00181F70" w:rsidRDefault="005A1310" w:rsidP="00902C7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Corte les enviará un presupuesto acorde con la petición de reserva</w:t>
      </w:r>
      <w:r w:rsidR="00902C7D">
        <w:rPr>
          <w:rFonts w:ascii="Times New Roman" w:hAnsi="Times New Roman"/>
          <w:i/>
          <w:sz w:val="24"/>
          <w:szCs w:val="24"/>
        </w:rPr>
        <w:t xml:space="preserve"> efectuada. La reserva s</w:t>
      </w:r>
      <w:bookmarkStart w:id="0" w:name="_GoBack"/>
      <w:bookmarkEnd w:id="0"/>
      <w:r w:rsidR="00902C7D">
        <w:rPr>
          <w:rFonts w:ascii="Times New Roman" w:hAnsi="Times New Roman"/>
          <w:i/>
          <w:sz w:val="24"/>
          <w:szCs w:val="24"/>
        </w:rPr>
        <w:t>e perfeccionará en el momento en el que la Corte reciba el justificante de pago.</w:t>
      </w:r>
    </w:p>
    <w:p w:rsidR="005A1310" w:rsidRDefault="005A1310">
      <w:pPr>
        <w:rPr>
          <w:rFonts w:ascii="Times New Roman" w:hAnsi="Times New Roman"/>
          <w:i/>
          <w:sz w:val="24"/>
          <w:szCs w:val="24"/>
        </w:rPr>
      </w:pPr>
    </w:p>
    <w:p w:rsidR="005A1310" w:rsidRDefault="005A1310">
      <w:pPr>
        <w:rPr>
          <w:rFonts w:ascii="Times New Roman" w:hAnsi="Times New Roman"/>
        </w:rPr>
      </w:pPr>
    </w:p>
    <w:p w:rsidR="00181F70" w:rsidRDefault="001C10B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Datos del solicitante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Empresa: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CIF/NIF: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Apellidos: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Código Postal/Localidad/Provincia: </w:t>
      </w:r>
    </w:p>
    <w:p w:rsidR="00181F70" w:rsidRDefault="00181F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1F70" w:rsidRDefault="001C10B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Datos del evento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Evento/Arbitraje: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Fecha inicio: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Fecha fin: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Horario inicio: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Horario fin: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</w:t>
      </w:r>
      <w:r>
        <w:rPr>
          <w:rFonts w:ascii="Times New Roman" w:hAnsi="Times New Roman"/>
          <w:sz w:val="24"/>
          <w:szCs w:val="24"/>
        </w:rPr>
        <w:t xml:space="preserve"> de asistentes previsto: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Demandante: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Demandada: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Tribunal Arbitral/Árbitro Único:</w:t>
      </w:r>
    </w:p>
    <w:p w:rsidR="00181F70" w:rsidRDefault="00181F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1F70" w:rsidRDefault="001C10B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Servicios principales contratar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Paquete Sala Concepción Arenal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Paquete Sala Pedro </w:t>
      </w:r>
      <w:proofErr w:type="spellStart"/>
      <w:r>
        <w:rPr>
          <w:rFonts w:ascii="Times New Roman" w:hAnsi="Times New Roman"/>
          <w:sz w:val="24"/>
          <w:szCs w:val="24"/>
        </w:rPr>
        <w:t>Sáinz</w:t>
      </w:r>
      <w:proofErr w:type="spellEnd"/>
      <w:r>
        <w:rPr>
          <w:rFonts w:ascii="Times New Roman" w:hAnsi="Times New Roman"/>
          <w:sz w:val="24"/>
          <w:szCs w:val="24"/>
        </w:rPr>
        <w:t xml:space="preserve"> de Andino</w:t>
      </w:r>
    </w:p>
    <w:p w:rsidR="00902C7D" w:rsidRDefault="00902C7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Salas de gala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Organización y apoyo en audiencia virtual</w:t>
      </w:r>
    </w:p>
    <w:p w:rsidR="00181F70" w:rsidRDefault="00181F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1F70" w:rsidRDefault="001C10B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Solicitud de medios adicionales a disposición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Conexión a Skype o Zoom (en caso de audiencias presenciales)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Portátil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Impresora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</w:t>
      </w:r>
      <w:r>
        <w:rPr>
          <w:rFonts w:ascii="Times New Roman" w:hAnsi="Times New Roman"/>
          <w:sz w:val="24"/>
          <w:szCs w:val="24"/>
        </w:rPr>
        <w:t xml:space="preserve"> Servicio de Estenotipia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Servicio de Traducción Simultánea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Servicio de Catering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Otros: </w:t>
      </w:r>
    </w:p>
    <w:p w:rsidR="00902C7D" w:rsidRDefault="00902C7D">
      <w:pPr>
        <w:spacing w:after="200" w:line="276" w:lineRule="auto"/>
      </w:pPr>
    </w:p>
    <w:p w:rsidR="00181F70" w:rsidRPr="00902C7D" w:rsidRDefault="001C10B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Datos fiscales a efectos </w:t>
      </w:r>
      <w:r>
        <w:rPr>
          <w:rFonts w:ascii="Times New Roman" w:hAnsi="Times New Roman"/>
          <w:b/>
          <w:sz w:val="24"/>
          <w:szCs w:val="24"/>
          <w:u w:val="single"/>
        </w:rPr>
        <w:t>de facturación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o Razón Social: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Dirección completa: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CIF/NIF: </w:t>
      </w:r>
    </w:p>
    <w:p w:rsidR="00181F70" w:rsidRDefault="00181F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Más información: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Teléfono: </w:t>
      </w:r>
    </w:p>
    <w:p w:rsidR="00181F70" w:rsidRDefault="001C10B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 w:rsidR="00181F70" w:rsidRDefault="00181F70">
      <w:pPr>
        <w:spacing w:line="276" w:lineRule="auto"/>
        <w:rPr>
          <w:sz w:val="24"/>
          <w:szCs w:val="24"/>
        </w:rPr>
      </w:pPr>
    </w:p>
    <w:sectPr w:rsidR="00181F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B2" w:rsidRDefault="001C10B2">
      <w:r>
        <w:separator/>
      </w:r>
    </w:p>
  </w:endnote>
  <w:endnote w:type="continuationSeparator" w:id="0">
    <w:p w:rsidR="001C10B2" w:rsidRDefault="001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82602"/>
      <w:docPartObj>
        <w:docPartGallery w:val="Page Numbers (Bottom of Page)"/>
        <w:docPartUnique/>
      </w:docPartObj>
    </w:sdtPr>
    <w:sdtEndPr/>
    <w:sdtContent>
      <w:p w:rsidR="00181F70" w:rsidRDefault="001C10B2">
        <w:pPr>
          <w:pStyle w:val="Piedepgina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393065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181F70" w:rsidRDefault="00181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B2" w:rsidRDefault="001C10B2">
      <w:r>
        <w:separator/>
      </w:r>
    </w:p>
  </w:footnote>
  <w:footnote w:type="continuationSeparator" w:id="0">
    <w:p w:rsidR="001C10B2" w:rsidRDefault="001C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70" w:rsidRDefault="001C10B2">
    <w:pPr>
      <w:pStyle w:val="Encabezado"/>
    </w:pPr>
    <w:r>
      <w:rPr>
        <w:noProof/>
        <w:lang w:eastAsia="es-ES"/>
      </w:rPr>
      <w:drawing>
        <wp:inline distT="0" distB="0" distL="0" distR="0">
          <wp:extent cx="1431925" cy="923290"/>
          <wp:effectExtent l="0" t="0" r="0" b="0"/>
          <wp:docPr id="1" name="Imagen 2" descr="Nuevo logo C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Nuevo logo Cor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996950" cy="36703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F70" w:rsidRDefault="00181F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0"/>
    <w:rsid w:val="00181F70"/>
    <w:rsid w:val="001C10B2"/>
    <w:rsid w:val="00393065"/>
    <w:rsid w:val="005A1310"/>
    <w:rsid w:val="009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D3A7-0E31-43DE-9FC7-C7E0C01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2E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74FAD"/>
    <w:rPr>
      <w:rFonts w:ascii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74FAD"/>
    <w:rPr>
      <w:rFonts w:ascii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74FAD"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274F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74F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74F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1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ferre@camaramadri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 Arbitraje-Cámara Madrid-Yaiza Araque Moreno</dc:creator>
  <dc:description/>
  <cp:lastModifiedBy>Marta Lalaguna Holzwarth</cp:lastModifiedBy>
  <cp:revision>2</cp:revision>
  <dcterms:created xsi:type="dcterms:W3CDTF">2021-10-04T15:09:00Z</dcterms:created>
  <dcterms:modified xsi:type="dcterms:W3CDTF">2021-10-04T15:09:00Z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Cocim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